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931B" w14:textId="2B534EDD" w:rsidR="00B67BCA" w:rsidRDefault="00B67BCA" w:rsidP="00B67BCA">
      <w:pPr>
        <w:pStyle w:val="a5"/>
        <w:rPr>
          <w:b/>
          <w:sz w:val="40"/>
          <w:szCs w:val="40"/>
          <w:lang w:eastAsia="en-US"/>
        </w:rPr>
      </w:pPr>
      <w:r>
        <w:rPr>
          <w:b/>
          <w:noProof/>
          <w:sz w:val="40"/>
          <w:szCs w:val="40"/>
          <w:lang w:eastAsia="en-US"/>
        </w:rPr>
        <w:drawing>
          <wp:inline distT="0" distB="0" distL="0" distR="0" wp14:anchorId="47EB7EA9" wp14:editId="3066ED51">
            <wp:extent cx="1571625" cy="489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06" cy="49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eastAsia="en-US"/>
        </w:rPr>
        <w:t xml:space="preserve">                                        </w:t>
      </w:r>
      <w:r w:rsidRPr="001B06DC">
        <w:rPr>
          <w:b/>
          <w:sz w:val="40"/>
          <w:szCs w:val="40"/>
          <w:lang w:eastAsia="en-US"/>
        </w:rPr>
        <w:t>+7 911 753 33 05</w:t>
      </w:r>
    </w:p>
    <w:p w14:paraId="36054ECD" w14:textId="77777777" w:rsidR="00B67BCA" w:rsidRDefault="00B67BCA" w:rsidP="00B67BCA">
      <w:pPr>
        <w:pStyle w:val="a5"/>
        <w:rPr>
          <w:b/>
          <w:sz w:val="40"/>
          <w:szCs w:val="40"/>
          <w:lang w:eastAsia="en-US"/>
        </w:rPr>
      </w:pPr>
    </w:p>
    <w:p w14:paraId="36D86E72" w14:textId="49E62F68" w:rsidR="00FE276A" w:rsidRDefault="00FF40C0" w:rsidP="00FE276A">
      <w:pPr>
        <w:pStyle w:val="a5"/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«Центр декоративных покрытий»</w:t>
      </w:r>
    </w:p>
    <w:p w14:paraId="36D86E73" w14:textId="77777777" w:rsidR="00FF40C0" w:rsidRPr="00FF40C0" w:rsidRDefault="00FF40C0" w:rsidP="00FE276A">
      <w:pPr>
        <w:pStyle w:val="a5"/>
        <w:jc w:val="center"/>
      </w:pPr>
      <w:r>
        <w:rPr>
          <w:b/>
          <w:sz w:val="40"/>
          <w:szCs w:val="40"/>
          <w:lang w:eastAsia="en-US"/>
        </w:rPr>
        <w:t>г. Санкт-Петербург</w:t>
      </w:r>
    </w:p>
    <w:p w14:paraId="36D86E74" w14:textId="77777777" w:rsidR="00FE276A" w:rsidRPr="00FF40C0" w:rsidRDefault="00FE276A">
      <w:pPr>
        <w:rPr>
          <w:u w:val="single"/>
        </w:rPr>
      </w:pPr>
      <w:r w:rsidRPr="00FF40C0">
        <w:rPr>
          <w:u w:val="single"/>
        </w:rPr>
        <w:t xml:space="preserve"> ___________________________________________________________________________________________</w:t>
      </w:r>
    </w:p>
    <w:p w14:paraId="36D86E75" w14:textId="77777777" w:rsidR="00FE276A" w:rsidRDefault="00FE276A" w:rsidP="00FE276A">
      <w:pPr>
        <w:jc w:val="center"/>
        <w:rPr>
          <w:b/>
          <w:u w:val="single"/>
        </w:rPr>
      </w:pPr>
    </w:p>
    <w:p w14:paraId="36D86E76" w14:textId="77777777" w:rsidR="00FE276A" w:rsidRDefault="00FE276A" w:rsidP="00FE276A">
      <w:pPr>
        <w:jc w:val="center"/>
        <w:rPr>
          <w:b/>
          <w:u w:val="single"/>
        </w:rPr>
      </w:pPr>
    </w:p>
    <w:p w14:paraId="36D86E77" w14:textId="77777777" w:rsidR="00FE276A" w:rsidRPr="00FE276A" w:rsidRDefault="00FE276A" w:rsidP="00FE276A">
      <w:pPr>
        <w:jc w:val="center"/>
        <w:rPr>
          <w:b/>
          <w:sz w:val="28"/>
          <w:szCs w:val="28"/>
          <w:u w:val="single"/>
        </w:rPr>
      </w:pPr>
      <w:r w:rsidRPr="00FE276A">
        <w:rPr>
          <w:b/>
          <w:sz w:val="28"/>
          <w:szCs w:val="28"/>
          <w:u w:val="single"/>
        </w:rPr>
        <w:t>Гарантийное письмо</w:t>
      </w:r>
    </w:p>
    <w:p w14:paraId="36D86E78" w14:textId="77777777" w:rsidR="00FE276A" w:rsidRPr="00FE276A" w:rsidRDefault="00FE276A" w:rsidP="00FE276A">
      <w:pPr>
        <w:jc w:val="center"/>
        <w:rPr>
          <w:b/>
          <w:u w:val="single"/>
        </w:rPr>
      </w:pPr>
    </w:p>
    <w:p w14:paraId="36D86E79" w14:textId="2D9F82A4" w:rsidR="00EC3DA0" w:rsidRDefault="00FE276A">
      <w:r w:rsidRPr="00FE276A">
        <w:rPr>
          <w:b/>
        </w:rPr>
        <w:t>Гарантия распространяется:</w:t>
      </w:r>
      <w:r>
        <w:br/>
      </w:r>
      <w:r>
        <w:br/>
        <w:t>1) только на поверхности, покрашенные на нашем производстве (при предъявлении соответствующих документов);</w:t>
      </w:r>
      <w:r>
        <w:br/>
        <w:t>2) на следующие дефекты:</w:t>
      </w:r>
      <w:r>
        <w:br/>
        <w:t>— трещины (трещины различной длины, глубины и ширины);</w:t>
      </w:r>
      <w:r>
        <w:br/>
        <w:t>— потеря блеска из-за затуманивания, затемнения, потускнения, разрушения пленки лака, отслаивания, выцветания;</w:t>
      </w:r>
      <w:r>
        <w:br/>
        <w:t>— отслаивание лакокрасочного покрытия или других слоев в процессе окраски;</w:t>
      </w:r>
      <w:r>
        <w:br/>
        <w:t xml:space="preserve">— образование раковин, </w:t>
      </w:r>
      <w:proofErr w:type="spellStart"/>
      <w:r>
        <w:t>пузырение</w:t>
      </w:r>
      <w:proofErr w:type="spellEnd"/>
      <w:r>
        <w:t>, закипание по причине влажности.</w:t>
      </w:r>
      <w:r>
        <w:br/>
      </w:r>
      <w:r>
        <w:br/>
      </w:r>
      <w:r w:rsidRPr="00FE276A">
        <w:rPr>
          <w:b/>
        </w:rPr>
        <w:t>Гарантия не распространяется на повреждения, возникшие в результате:</w:t>
      </w:r>
      <w:r>
        <w:br/>
      </w:r>
      <w:r>
        <w:br/>
        <w:t>1) воздействия каких-либо случайных внешних факторов:</w:t>
      </w:r>
      <w:r>
        <w:br/>
        <w:t>— сколы и царапины от механического повреждения,</w:t>
      </w:r>
      <w:r>
        <w:br/>
        <w:t>— использования для ухода растворителя, щелочей, кислот,</w:t>
      </w:r>
      <w:r>
        <w:br/>
        <w:t>— стихийных бедствий;</w:t>
      </w:r>
      <w:r>
        <w:br/>
        <w:t>2) неправильного или неадекватного ухода за изделием:</w:t>
      </w:r>
      <w:r>
        <w:br/>
        <w:t>— истирание поверхности и царапины, возникшие случайно или нанесенные намеренно (после полировки, чистки или иной обработки);</w:t>
      </w:r>
      <w:r>
        <w:br/>
        <w:t>— дефекты, вызванные наклейкой или удалением стикеров;</w:t>
      </w:r>
      <w:r>
        <w:br/>
        <w:t>3) ранее существовавшей коррозии или загрязнений;</w:t>
      </w:r>
      <w:r>
        <w:br/>
        <w:t>4) гарантийных случаев, которые не были своевременно заявлены и устранены.</w:t>
      </w:r>
      <w:r>
        <w:br/>
      </w:r>
      <w:r>
        <w:br/>
      </w:r>
      <w:r>
        <w:br/>
      </w:r>
      <w:r w:rsidRPr="00FF40C0">
        <w:rPr>
          <w:b/>
        </w:rPr>
        <w:t>На нашем производстве общее правило следующее:</w:t>
      </w:r>
      <w:r>
        <w:br/>
      </w:r>
      <w:r>
        <w:br/>
        <w:t>Если деталь новая, хорошего качества, а также применяются качественные материалы — гара</w:t>
      </w:r>
      <w:r w:rsidR="00FF40C0">
        <w:t xml:space="preserve">нтия на лакокрасочное покрытие </w:t>
      </w:r>
      <w:r w:rsidR="000373CA">
        <w:t>1</w:t>
      </w:r>
      <w:r>
        <w:t xml:space="preserve"> год</w:t>
      </w:r>
      <w:r w:rsidR="00C146A1">
        <w:t>а</w:t>
      </w:r>
      <w:r>
        <w:t>.</w:t>
      </w:r>
      <w:r>
        <w:br/>
        <w:t xml:space="preserve">Если деталь б/у, то гарантия предоставляется на усмотрение мастера, только после осмотра, не более 3 месяцев. </w:t>
      </w:r>
      <w:r>
        <w:br/>
        <w:t>При ремонте небольших повреждений (сколы, царапины, потертости и т. п.) гарантия действует только на ту часть поверхности, которая подвергалась ремонту.</w:t>
      </w:r>
      <w:r>
        <w:br/>
        <w:t xml:space="preserve">Детали сильно поврежденные </w:t>
      </w:r>
      <w:proofErr w:type="gramStart"/>
      <w:r>
        <w:t>коррозией  или</w:t>
      </w:r>
      <w:proofErr w:type="gramEnd"/>
      <w:r>
        <w:t xml:space="preserve"> загрязнены— не ремонтируем, или — на усмотрение мастера, с гарантией от 1 до 3 мес.</w:t>
      </w:r>
    </w:p>
    <w:p w14:paraId="36D86E7A" w14:textId="77777777" w:rsidR="00FE276A" w:rsidRDefault="00FE276A"/>
    <w:p w14:paraId="36D86E7B" w14:textId="77777777" w:rsidR="00FE276A" w:rsidRDefault="00FE276A"/>
    <w:p w14:paraId="36D86E7C" w14:textId="77777777" w:rsidR="00FE276A" w:rsidRDefault="00FE276A"/>
    <w:p w14:paraId="36D86E7D" w14:textId="59BBF3AA" w:rsidR="00FE276A" w:rsidRDefault="00FE276A">
      <w:r>
        <w:t>Генеральный директор</w:t>
      </w:r>
      <w:r w:rsidR="00FF40C0">
        <w:t xml:space="preserve">                                            </w:t>
      </w:r>
      <w:r>
        <w:t xml:space="preserve">                                                                          </w:t>
      </w:r>
      <w:proofErr w:type="spellStart"/>
      <w:r w:rsidR="000373CA">
        <w:t>С.В.Замолоцкий</w:t>
      </w:r>
      <w:proofErr w:type="spellEnd"/>
      <w:r>
        <w:t xml:space="preserve"> </w:t>
      </w:r>
    </w:p>
    <w:p w14:paraId="36D86E7E" w14:textId="77777777" w:rsidR="00FE276A" w:rsidRDefault="00FE276A"/>
    <w:p w14:paraId="36D86E7F" w14:textId="77777777" w:rsidR="00FE276A" w:rsidRDefault="00FE276A"/>
    <w:p w14:paraId="36D86E80" w14:textId="77777777" w:rsidR="00FF40C0" w:rsidRDefault="00FF40C0"/>
    <w:p w14:paraId="36D86E81" w14:textId="77777777" w:rsidR="00FF40C0" w:rsidRDefault="00FF40C0"/>
    <w:p w14:paraId="36D86E82" w14:textId="77777777" w:rsidR="00FE276A" w:rsidRDefault="00FE276A"/>
    <w:p w14:paraId="36D86E83" w14:textId="77777777" w:rsidR="00FE276A" w:rsidRDefault="00FF40C0">
      <w:r>
        <w:t xml:space="preserve">С условиями гарантии согласен </w:t>
      </w:r>
      <w:r w:rsidR="00FE276A">
        <w:t xml:space="preserve">___________________________________________   </w:t>
      </w:r>
      <w:proofErr w:type="gramStart"/>
      <w:r w:rsidR="00FE276A">
        <w:t xml:space="preserve">   (</w:t>
      </w:r>
      <w:proofErr w:type="gramEnd"/>
      <w:r w:rsidR="00FE276A">
        <w:t>_______________)</w:t>
      </w:r>
    </w:p>
    <w:sectPr w:rsidR="00FE276A" w:rsidSect="00EC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76A"/>
    <w:rsid w:val="000373CA"/>
    <w:rsid w:val="00075A5F"/>
    <w:rsid w:val="00132DD9"/>
    <w:rsid w:val="00141FDC"/>
    <w:rsid w:val="001879E7"/>
    <w:rsid w:val="001E72AB"/>
    <w:rsid w:val="001F6880"/>
    <w:rsid w:val="0021313C"/>
    <w:rsid w:val="00296904"/>
    <w:rsid w:val="0035555D"/>
    <w:rsid w:val="00360F5D"/>
    <w:rsid w:val="003A338A"/>
    <w:rsid w:val="003E7FB9"/>
    <w:rsid w:val="00443D18"/>
    <w:rsid w:val="004A257C"/>
    <w:rsid w:val="004F4A40"/>
    <w:rsid w:val="00516BE4"/>
    <w:rsid w:val="0054327B"/>
    <w:rsid w:val="00605C38"/>
    <w:rsid w:val="00765F06"/>
    <w:rsid w:val="00795D1F"/>
    <w:rsid w:val="007B31DB"/>
    <w:rsid w:val="007D40E4"/>
    <w:rsid w:val="00820FAF"/>
    <w:rsid w:val="008256DF"/>
    <w:rsid w:val="00913ABB"/>
    <w:rsid w:val="00974C4E"/>
    <w:rsid w:val="009A0784"/>
    <w:rsid w:val="009A35CD"/>
    <w:rsid w:val="009D1002"/>
    <w:rsid w:val="009E6C22"/>
    <w:rsid w:val="00AC11A0"/>
    <w:rsid w:val="00AC2D5D"/>
    <w:rsid w:val="00B12FED"/>
    <w:rsid w:val="00B26A8A"/>
    <w:rsid w:val="00B67BCA"/>
    <w:rsid w:val="00BA48CD"/>
    <w:rsid w:val="00C11D74"/>
    <w:rsid w:val="00C146A1"/>
    <w:rsid w:val="00C44A32"/>
    <w:rsid w:val="00D370EE"/>
    <w:rsid w:val="00E064AD"/>
    <w:rsid w:val="00E43D40"/>
    <w:rsid w:val="00E44A31"/>
    <w:rsid w:val="00E477C2"/>
    <w:rsid w:val="00E71225"/>
    <w:rsid w:val="00EC3DA0"/>
    <w:rsid w:val="00F52D9C"/>
    <w:rsid w:val="00F710E6"/>
    <w:rsid w:val="00F94BE0"/>
    <w:rsid w:val="00FB6BF9"/>
    <w:rsid w:val="00FE276A"/>
    <w:rsid w:val="00FF28E0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6E72"/>
  <w15:docId w15:val="{DAC31344-0C37-40B5-A97B-739D608B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276A"/>
    <w:pPr>
      <w:spacing w:after="120"/>
    </w:pPr>
  </w:style>
  <w:style w:type="character" w:customStyle="1" w:styleId="a4">
    <w:name w:val="Основной текст Знак"/>
    <w:basedOn w:val="a0"/>
    <w:link w:val="a3"/>
    <w:rsid w:val="00FE2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E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Бруньк</cp:lastModifiedBy>
  <cp:revision>11</cp:revision>
  <dcterms:created xsi:type="dcterms:W3CDTF">2016-03-22T17:32:00Z</dcterms:created>
  <dcterms:modified xsi:type="dcterms:W3CDTF">2022-10-17T10:48:00Z</dcterms:modified>
</cp:coreProperties>
</file>